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FE3D" w14:textId="77777777" w:rsidR="00725438" w:rsidRDefault="00725438" w:rsidP="00007433">
      <w:pPr>
        <w:ind w:right="395"/>
        <w:jc w:val="both"/>
        <w:rPr>
          <w:rFonts w:ascii="Times New Roman" w:hAnsi="Times New Roman" w:cs="Times New Roman"/>
          <w:b/>
          <w:szCs w:val="24"/>
        </w:rPr>
      </w:pPr>
    </w:p>
    <w:p w14:paraId="297B346A" w14:textId="77777777" w:rsidR="00725438" w:rsidRPr="00725438" w:rsidRDefault="00725438" w:rsidP="00725438">
      <w:pPr>
        <w:ind w:left="284" w:right="395"/>
        <w:jc w:val="both"/>
        <w:rPr>
          <w:rFonts w:ascii="Times New Roman" w:hAnsi="Times New Roman" w:cs="Times New Roman"/>
          <w:b/>
          <w:szCs w:val="24"/>
        </w:rPr>
      </w:pPr>
      <w:r w:rsidRPr="00725438">
        <w:rPr>
          <w:rFonts w:ascii="Times New Roman" w:hAnsi="Times New Roman" w:cs="Times New Roman"/>
          <w:b/>
          <w:szCs w:val="24"/>
        </w:rPr>
        <w:t>TISKOVÁ ZPRÁVA</w:t>
      </w:r>
    </w:p>
    <w:p w14:paraId="15BBE7DE" w14:textId="77777777" w:rsidR="00F61F77" w:rsidRDefault="00F61F77" w:rsidP="009D0978">
      <w:pPr>
        <w:pStyle w:val="Normlnweb"/>
        <w:spacing w:before="0" w:beforeAutospacing="0" w:after="200" w:afterAutospacing="0"/>
        <w:ind w:left="284" w:right="253"/>
        <w:jc w:val="both"/>
        <w:rPr>
          <w:b/>
          <w:bCs/>
          <w:color w:val="000000"/>
          <w:sz w:val="36"/>
          <w:szCs w:val="32"/>
        </w:rPr>
      </w:pPr>
      <w:r w:rsidRPr="00F61F77">
        <w:rPr>
          <w:b/>
          <w:bCs/>
          <w:color w:val="000000"/>
          <w:sz w:val="36"/>
          <w:szCs w:val="32"/>
        </w:rPr>
        <w:t>Ochranářská kavárna Kukang Coffee zpříjemňuje personálu ústecké nemocnice boj proti koronaviru</w:t>
      </w:r>
    </w:p>
    <w:p w14:paraId="6069D35F" w14:textId="41F0B30D" w:rsidR="009D0978" w:rsidRPr="009D0978" w:rsidRDefault="00F61F77" w:rsidP="009D0978">
      <w:pPr>
        <w:pStyle w:val="Normlnweb"/>
        <w:spacing w:before="0" w:beforeAutospacing="0" w:after="200" w:afterAutospacing="0"/>
        <w:ind w:left="284" w:right="253"/>
        <w:jc w:val="both"/>
      </w:pPr>
      <w:r>
        <w:rPr>
          <w:bCs/>
          <w:color w:val="000000"/>
        </w:rPr>
        <w:t>5</w:t>
      </w:r>
      <w:r w:rsidR="009D0978">
        <w:rPr>
          <w:bCs/>
          <w:color w:val="000000"/>
        </w:rPr>
        <w:t xml:space="preserve">. </w:t>
      </w:r>
      <w:r>
        <w:rPr>
          <w:bCs/>
          <w:color w:val="000000"/>
        </w:rPr>
        <w:t>dubna</w:t>
      </w:r>
      <w:r w:rsidR="009D0978" w:rsidRPr="009D0978">
        <w:rPr>
          <w:bCs/>
          <w:color w:val="000000"/>
        </w:rPr>
        <w:t xml:space="preserve"> 202</w:t>
      </w:r>
      <w:r>
        <w:rPr>
          <w:bCs/>
          <w:color w:val="000000"/>
        </w:rPr>
        <w:t>1</w:t>
      </w:r>
      <w:r w:rsidR="009D0978" w:rsidRPr="009D0978">
        <w:rPr>
          <w:b/>
          <w:bCs/>
          <w:color w:val="000000"/>
        </w:rPr>
        <w:t xml:space="preserve"> </w:t>
      </w:r>
      <w:r>
        <w:rPr>
          <w:b/>
          <w:bCs/>
          <w:color w:val="000000"/>
        </w:rPr>
        <w:t>–</w:t>
      </w:r>
      <w:r w:rsidR="009D0978" w:rsidRPr="009D0978">
        <w:rPr>
          <w:b/>
          <w:bCs/>
          <w:color w:val="000000"/>
        </w:rPr>
        <w:t xml:space="preserve"> </w:t>
      </w:r>
      <w:r w:rsidR="00007433" w:rsidRPr="00007433">
        <w:rPr>
          <w:b/>
          <w:bCs/>
          <w:color w:val="000000"/>
        </w:rPr>
        <w:t xml:space="preserve">Pracovníci ústecké kavárny Kukang Coffee spolu s dobrovolníky neziskové organizace The Kukang Rescue Program v </w:t>
      </w:r>
      <w:r w:rsidR="00613F49">
        <w:rPr>
          <w:b/>
          <w:bCs/>
          <w:color w:val="000000"/>
        </w:rPr>
        <w:t>těchto</w:t>
      </w:r>
      <w:r w:rsidR="00007433" w:rsidRPr="00007433">
        <w:rPr>
          <w:b/>
          <w:bCs/>
          <w:color w:val="000000"/>
        </w:rPr>
        <w:t xml:space="preserve"> dnech zdarma připrav</w:t>
      </w:r>
      <w:r w:rsidR="00613F49">
        <w:rPr>
          <w:b/>
          <w:bCs/>
          <w:color w:val="000000"/>
        </w:rPr>
        <w:t>ují</w:t>
      </w:r>
      <w:r w:rsidR="00007433" w:rsidRPr="00007433">
        <w:rPr>
          <w:b/>
          <w:bCs/>
          <w:color w:val="000000"/>
        </w:rPr>
        <w:t xml:space="preserve"> personálu Masarykovy nemocnice v Ústí nad Labem svou kávu ze Sumatry. Cílem je zdravotníky v této pro ně obzvlášť těžké době povzbudit a dodat jim sílu a pozitivní energii.</w:t>
      </w:r>
    </w:p>
    <w:p w14:paraId="0639F9EB" w14:textId="3E3233A7" w:rsidR="00007433" w:rsidRPr="00007433" w:rsidRDefault="00007433" w:rsidP="00007433">
      <w:pPr>
        <w:ind w:left="284" w:right="253"/>
        <w:jc w:val="both"/>
        <w:rPr>
          <w:rFonts w:ascii="Times New Roman" w:hAnsi="Times New Roman" w:cs="Times New Roman"/>
          <w:sz w:val="24"/>
          <w:szCs w:val="24"/>
        </w:rPr>
      </w:pPr>
      <w:r w:rsidRPr="00007433">
        <w:rPr>
          <w:rFonts w:ascii="Times New Roman" w:hAnsi="Times New Roman" w:cs="Times New Roman"/>
          <w:sz w:val="24"/>
          <w:szCs w:val="24"/>
        </w:rPr>
        <w:t xml:space="preserve">Kavárna Kukang Coffee, která v ulici Pařížská v centru Ústí nad Labem funguje od června minulého roku, se spolu se svou mateřskou organizací The Kukang Rescue Program rozhodla podpořit zaměstnance </w:t>
      </w:r>
      <w:r w:rsidR="00CC0349" w:rsidRPr="00CC0349">
        <w:rPr>
          <w:rFonts w:ascii="Times New Roman" w:hAnsi="Times New Roman" w:cs="Times New Roman"/>
          <w:sz w:val="24"/>
          <w:szCs w:val="24"/>
        </w:rPr>
        <w:t>Krajské zdravotní, a.s. - Masarykovy nemocnice v Ústí nad Labem, o.z.</w:t>
      </w:r>
      <w:r w:rsidRPr="00007433">
        <w:rPr>
          <w:rFonts w:ascii="Times New Roman" w:hAnsi="Times New Roman" w:cs="Times New Roman"/>
          <w:sz w:val="24"/>
          <w:szCs w:val="24"/>
        </w:rPr>
        <w:t xml:space="preserve"> v jejich měsíce trvajícím boji proti koronaviru. Veškerý personál nemocnice si </w:t>
      </w:r>
      <w:r w:rsidR="00613F49">
        <w:rPr>
          <w:rFonts w:ascii="Times New Roman" w:hAnsi="Times New Roman" w:cs="Times New Roman"/>
          <w:sz w:val="24"/>
          <w:szCs w:val="24"/>
        </w:rPr>
        <w:t>v těchto</w:t>
      </w:r>
      <w:r w:rsidRPr="00007433">
        <w:rPr>
          <w:rFonts w:ascii="Times New Roman" w:hAnsi="Times New Roman" w:cs="Times New Roman"/>
          <w:sz w:val="24"/>
          <w:szCs w:val="24"/>
        </w:rPr>
        <w:t xml:space="preserve"> dnech</w:t>
      </w:r>
      <w:r w:rsidR="00613F49">
        <w:rPr>
          <w:rFonts w:ascii="Times New Roman" w:hAnsi="Times New Roman" w:cs="Times New Roman"/>
          <w:sz w:val="24"/>
          <w:szCs w:val="24"/>
        </w:rPr>
        <w:t xml:space="preserve"> může</w:t>
      </w:r>
      <w:r w:rsidRPr="00007433">
        <w:rPr>
          <w:rFonts w:ascii="Times New Roman" w:hAnsi="Times New Roman" w:cs="Times New Roman"/>
          <w:sz w:val="24"/>
          <w:szCs w:val="24"/>
        </w:rPr>
        <w:t xml:space="preserve"> přicházet vychutnávat kávu Kukang Coffee zdarma a načerpat síly a dobrou náladu ke stánku kavárny v atriu nemocnice. </w:t>
      </w:r>
    </w:p>
    <w:p w14:paraId="54ED20BD" w14:textId="77777777" w:rsidR="00CC0349" w:rsidRDefault="00007433" w:rsidP="00007433">
      <w:pPr>
        <w:ind w:left="284" w:right="253"/>
        <w:jc w:val="both"/>
        <w:rPr>
          <w:rFonts w:ascii="Times New Roman" w:hAnsi="Times New Roman" w:cs="Times New Roman"/>
          <w:sz w:val="24"/>
          <w:szCs w:val="24"/>
        </w:rPr>
      </w:pPr>
      <w:r w:rsidRPr="00007433">
        <w:rPr>
          <w:rFonts w:ascii="Times New Roman" w:hAnsi="Times New Roman" w:cs="Times New Roman"/>
          <w:sz w:val="24"/>
          <w:szCs w:val="24"/>
        </w:rPr>
        <w:t>Organizace The Kukang Rescue Program usiluje o potírání nelegálního obchodu s divokými zvířaty a</w:t>
      </w:r>
      <w:r w:rsidR="00CC0349">
        <w:rPr>
          <w:rFonts w:ascii="Times New Roman" w:hAnsi="Times New Roman" w:cs="Times New Roman"/>
          <w:sz w:val="24"/>
          <w:szCs w:val="24"/>
        </w:rPr>
        <w:t> </w:t>
      </w:r>
      <w:r w:rsidRPr="00007433">
        <w:rPr>
          <w:rFonts w:ascii="Times New Roman" w:hAnsi="Times New Roman" w:cs="Times New Roman"/>
          <w:sz w:val="24"/>
          <w:szCs w:val="24"/>
        </w:rPr>
        <w:t xml:space="preserve">ochranu outloňů na indonéském ostrově Sumatra. V rámci projektu Kukang Coffee navíc pomáhá farmářům na Sumatře s metodikou pěstování co nejkvalitnější a k přírodě šetrné kávy a tu pak od nich vykupuje za férovou cenu, vyšší než na místním trhu. Výměnou za to ale farmáři musí dodržovat zákaz lovu chráněných druhů zvířat. Nyní se český Kukang tým spojil pro trochu jinou věc než pro ochranu ohrožených živočichů. Jeho členové a podporovatelé se finančně skládají na to, aby káva Kukang Coffee mohla tři týdny dělat radost v ústecké nemocnici. </w:t>
      </w:r>
    </w:p>
    <w:p w14:paraId="111DA8D3" w14:textId="0A3957E2" w:rsidR="00007433" w:rsidRPr="00007433" w:rsidRDefault="00007433" w:rsidP="00007433">
      <w:pPr>
        <w:ind w:left="284" w:right="253"/>
        <w:jc w:val="both"/>
        <w:rPr>
          <w:rFonts w:ascii="Times New Roman" w:hAnsi="Times New Roman" w:cs="Times New Roman"/>
          <w:sz w:val="24"/>
          <w:szCs w:val="24"/>
          <w:highlight w:val="yellow"/>
        </w:rPr>
      </w:pPr>
      <w:r w:rsidRPr="00007433">
        <w:rPr>
          <w:rFonts w:ascii="Times New Roman" w:hAnsi="Times New Roman" w:cs="Times New Roman"/>
          <w:sz w:val="24"/>
          <w:szCs w:val="24"/>
        </w:rPr>
        <w:t>„</w:t>
      </w:r>
      <w:r w:rsidRPr="00007433">
        <w:rPr>
          <w:rFonts w:ascii="Times New Roman" w:hAnsi="Times New Roman" w:cs="Times New Roman"/>
          <w:i/>
          <w:sz w:val="24"/>
          <w:szCs w:val="24"/>
        </w:rPr>
        <w:t>V současné době je boj proti ‚covidu‘ celosvětově tématem číslo jedna, týká se nás všech a samozřejmě ovlivňuje i naši práci v Indonésii. Negativních zpráv je teď ale všude dost, a proto se pokoušíme přinést pro změnu i něco pozitivního. Doufám, že to lidem pomůže alespoň na chvilku vypnout a třeba i vidět trochu jasněji světlo na konci tunelu</w:t>
      </w:r>
      <w:r w:rsidRPr="00007433">
        <w:rPr>
          <w:rFonts w:ascii="Times New Roman" w:hAnsi="Times New Roman" w:cs="Times New Roman"/>
          <w:sz w:val="24"/>
          <w:szCs w:val="24"/>
        </w:rPr>
        <w:t>,“ vysvětluje ředitel záchranného programu Kukang František Příbrský. „</w:t>
      </w:r>
      <w:r w:rsidRPr="00007433">
        <w:rPr>
          <w:rFonts w:ascii="Times New Roman" w:hAnsi="Times New Roman" w:cs="Times New Roman"/>
          <w:i/>
          <w:sz w:val="24"/>
          <w:szCs w:val="24"/>
        </w:rPr>
        <w:t>Pevně doufáme, že tato naše iniciativa české zdravotníky potěší, že si sumaterskou kávu vychutnají a dodá jim druhý dech,</w:t>
      </w:r>
      <w:r w:rsidRPr="00007433">
        <w:rPr>
          <w:rFonts w:ascii="Times New Roman" w:hAnsi="Times New Roman" w:cs="Times New Roman"/>
          <w:sz w:val="24"/>
          <w:szCs w:val="24"/>
        </w:rPr>
        <w:t>“ doplňuje koordinátor projektu Kukang Coffee a provozní manažer stejnojmenné kavárny Luboš Příbrský</w:t>
      </w:r>
      <w:r w:rsidR="00CC0349">
        <w:rPr>
          <w:rFonts w:ascii="Times New Roman" w:hAnsi="Times New Roman" w:cs="Times New Roman"/>
          <w:sz w:val="24"/>
          <w:szCs w:val="24"/>
        </w:rPr>
        <w:t xml:space="preserve">. </w:t>
      </w:r>
      <w:r w:rsidR="00CC0349" w:rsidRPr="00CC0349">
        <w:rPr>
          <w:rFonts w:ascii="Times New Roman" w:hAnsi="Times New Roman" w:cs="Times New Roman"/>
          <w:sz w:val="24"/>
          <w:szCs w:val="24"/>
        </w:rPr>
        <w:t>„</w:t>
      </w:r>
      <w:r w:rsidR="00CC0349" w:rsidRPr="00CC0349">
        <w:rPr>
          <w:rFonts w:ascii="Times New Roman" w:hAnsi="Times New Roman" w:cs="Times New Roman"/>
          <w:i/>
          <w:sz w:val="24"/>
          <w:szCs w:val="24"/>
        </w:rPr>
        <w:t>Umístění kavárny v nemocničním atriu nás potěšilo, vůně čerstvé kávy je vítaným zpříjemněním náročných dní. Děkujeme pracovníkům Kukang Coffee za toto milé gesto</w:t>
      </w:r>
      <w:r w:rsidR="00CC0349" w:rsidRPr="00CC0349">
        <w:rPr>
          <w:rFonts w:ascii="Times New Roman" w:hAnsi="Times New Roman" w:cs="Times New Roman"/>
          <w:sz w:val="24"/>
          <w:szCs w:val="24"/>
        </w:rPr>
        <w:t>,“ uvedl náměstek pro řízení zdravotní péče Krajské zdravotní, a.s., MUDr. Jiří Laštůvka.</w:t>
      </w:r>
    </w:p>
    <w:p w14:paraId="3C6BECDE" w14:textId="590B8AC7" w:rsidR="00007433" w:rsidRPr="00007433" w:rsidRDefault="00007433" w:rsidP="00007433">
      <w:pPr>
        <w:ind w:left="284" w:right="253"/>
        <w:jc w:val="both"/>
        <w:rPr>
          <w:rFonts w:ascii="Times New Roman" w:hAnsi="Times New Roman" w:cs="Times New Roman"/>
          <w:sz w:val="24"/>
          <w:szCs w:val="24"/>
        </w:rPr>
      </w:pPr>
      <w:r w:rsidRPr="00007433">
        <w:rPr>
          <w:rFonts w:ascii="Times New Roman" w:hAnsi="Times New Roman" w:cs="Times New Roman"/>
          <w:sz w:val="24"/>
          <w:szCs w:val="24"/>
        </w:rPr>
        <w:t>Stánek kavárny Kukang Coffee je umístěn v atriu Masarykovy nemocnice a je v provozu ve všední dny od 29. března. V samotné kavárně v Pařížské ulici navíc od</w:t>
      </w:r>
      <w:r w:rsidR="00CC0349">
        <w:rPr>
          <w:rFonts w:ascii="Times New Roman" w:hAnsi="Times New Roman" w:cs="Times New Roman"/>
          <w:sz w:val="24"/>
          <w:szCs w:val="24"/>
        </w:rPr>
        <w:t xml:space="preserve"> úterý</w:t>
      </w:r>
      <w:r w:rsidRPr="00007433">
        <w:rPr>
          <w:rFonts w:ascii="Times New Roman" w:hAnsi="Times New Roman" w:cs="Times New Roman"/>
          <w:sz w:val="24"/>
          <w:szCs w:val="24"/>
        </w:rPr>
        <w:t xml:space="preserve"> </w:t>
      </w:r>
      <w:r w:rsidR="00CC0349">
        <w:rPr>
          <w:rFonts w:ascii="Times New Roman" w:hAnsi="Times New Roman" w:cs="Times New Roman"/>
          <w:sz w:val="24"/>
          <w:szCs w:val="24"/>
        </w:rPr>
        <w:t>6</w:t>
      </w:r>
      <w:r w:rsidRPr="00007433">
        <w:rPr>
          <w:rFonts w:ascii="Times New Roman" w:hAnsi="Times New Roman" w:cs="Times New Roman"/>
          <w:sz w:val="24"/>
          <w:szCs w:val="24"/>
        </w:rPr>
        <w:t>. dubna dostanou kávu zdarma kromě zdravotníků také policisté a hasiči. Kdo by chtěl zdravotníky a další pracovníky „v první linii“ podpořit, bude jim moci v kavárně kávu symbolicky koupit za 30 Kč. Jako vyjádření díků však šálek zdarma v kavárně navíc dostanou i zaměstnanci zoologických zahrad, díky jejichž podpoře záchranný program Kukang na Sumatře působí.</w:t>
      </w:r>
    </w:p>
    <w:p w14:paraId="600B4D0F" w14:textId="23D78A61" w:rsidR="00007433" w:rsidRDefault="00007433" w:rsidP="00007433">
      <w:pPr>
        <w:ind w:left="284" w:right="253"/>
        <w:jc w:val="both"/>
        <w:rPr>
          <w:rFonts w:ascii="Times New Roman" w:hAnsi="Times New Roman" w:cs="Times New Roman"/>
          <w:sz w:val="24"/>
          <w:szCs w:val="24"/>
        </w:rPr>
      </w:pPr>
      <w:r w:rsidRPr="00007433">
        <w:rPr>
          <w:rFonts w:ascii="Times New Roman" w:hAnsi="Times New Roman" w:cs="Times New Roman"/>
          <w:sz w:val="24"/>
          <w:szCs w:val="24"/>
        </w:rPr>
        <w:t xml:space="preserve">Více o projektu a kavárně včetně možnosti nákupu pražené zrnkové kávy je k nalezení na webu </w:t>
      </w:r>
      <w:hyperlink r:id="rId7">
        <w:r w:rsidRPr="00007433">
          <w:rPr>
            <w:rFonts w:ascii="Times New Roman" w:hAnsi="Times New Roman" w:cs="Times New Roman"/>
            <w:color w:val="1155CC"/>
            <w:sz w:val="24"/>
            <w:szCs w:val="24"/>
            <w:u w:val="single"/>
          </w:rPr>
          <w:t>www.kukang-coffee.org</w:t>
        </w:r>
      </w:hyperlink>
      <w:r w:rsidRPr="00007433">
        <w:rPr>
          <w:rFonts w:ascii="Times New Roman" w:hAnsi="Times New Roman" w:cs="Times New Roman"/>
          <w:sz w:val="24"/>
          <w:szCs w:val="24"/>
        </w:rPr>
        <w:t>.</w:t>
      </w:r>
    </w:p>
    <w:p w14:paraId="1EE46828" w14:textId="77777777" w:rsidR="00613F49" w:rsidRPr="00007433" w:rsidRDefault="00613F49" w:rsidP="00007433">
      <w:pPr>
        <w:ind w:left="284" w:right="253"/>
        <w:jc w:val="both"/>
        <w:rPr>
          <w:rFonts w:ascii="Times New Roman" w:hAnsi="Times New Roman" w:cs="Times New Roman"/>
          <w:sz w:val="24"/>
          <w:szCs w:val="24"/>
        </w:rPr>
      </w:pPr>
    </w:p>
    <w:p w14:paraId="3A752F80" w14:textId="256D90BC" w:rsidR="00007433" w:rsidRDefault="009D0978" w:rsidP="002F407F">
      <w:pPr>
        <w:spacing w:after="0" w:line="240" w:lineRule="auto"/>
        <w:ind w:left="284" w:right="253"/>
        <w:jc w:val="both"/>
        <w:rPr>
          <w:rFonts w:ascii="Times New Roman" w:eastAsia="Times New Roman" w:hAnsi="Times New Roman" w:cs="Times New Roman"/>
          <w:color w:val="000000"/>
          <w:szCs w:val="24"/>
        </w:rPr>
      </w:pPr>
      <w:r>
        <w:lastRenderedPageBreak/>
        <w:br/>
      </w:r>
      <w:r w:rsidR="00553519" w:rsidRPr="00CD1AFC">
        <w:rPr>
          <w:rFonts w:ascii="Times New Roman" w:eastAsia="Times New Roman" w:hAnsi="Times New Roman" w:cs="Times New Roman"/>
          <w:color w:val="000000"/>
          <w:szCs w:val="24"/>
        </w:rPr>
        <w:t>Fotografie v příloze m</w:t>
      </w:r>
      <w:r w:rsidR="002F407F">
        <w:rPr>
          <w:rFonts w:ascii="Times New Roman" w:eastAsia="Times New Roman" w:hAnsi="Times New Roman" w:cs="Times New Roman"/>
          <w:color w:val="000000"/>
          <w:szCs w:val="24"/>
        </w:rPr>
        <w:t>ohou</w:t>
      </w:r>
      <w:r w:rsidR="00553519" w:rsidRPr="00CD1AFC">
        <w:rPr>
          <w:rFonts w:ascii="Times New Roman" w:eastAsia="Times New Roman" w:hAnsi="Times New Roman" w:cs="Times New Roman"/>
          <w:color w:val="000000"/>
          <w:szCs w:val="24"/>
        </w:rPr>
        <w:t xml:space="preserve"> být volně použit</w:t>
      </w:r>
      <w:r w:rsidR="002F407F">
        <w:rPr>
          <w:rFonts w:ascii="Times New Roman" w:eastAsia="Times New Roman" w:hAnsi="Times New Roman" w:cs="Times New Roman"/>
          <w:color w:val="000000"/>
          <w:szCs w:val="24"/>
        </w:rPr>
        <w:t>y</w:t>
      </w:r>
      <w:r w:rsidR="00553519" w:rsidRPr="00CD1AFC">
        <w:rPr>
          <w:rFonts w:ascii="Times New Roman" w:eastAsia="Times New Roman" w:hAnsi="Times New Roman" w:cs="Times New Roman"/>
          <w:color w:val="000000"/>
          <w:szCs w:val="24"/>
        </w:rPr>
        <w:t xml:space="preserve"> pro účely tiskového, internetového a televizního zpravodajství. Auto</w:t>
      </w:r>
      <w:r w:rsidR="00F804C1">
        <w:rPr>
          <w:rFonts w:ascii="Times New Roman" w:eastAsia="Times New Roman" w:hAnsi="Times New Roman" w:cs="Times New Roman"/>
          <w:color w:val="000000"/>
          <w:szCs w:val="24"/>
        </w:rPr>
        <w:t>rky</w:t>
      </w:r>
      <w:bookmarkStart w:id="0" w:name="_GoBack"/>
      <w:bookmarkEnd w:id="0"/>
      <w:r w:rsidR="00553519" w:rsidRPr="00CD1AFC">
        <w:rPr>
          <w:rFonts w:ascii="Times New Roman" w:eastAsia="Times New Roman" w:hAnsi="Times New Roman" w:cs="Times New Roman"/>
          <w:color w:val="000000"/>
          <w:szCs w:val="24"/>
        </w:rPr>
        <w:t xml:space="preserve"> fotografi</w:t>
      </w:r>
      <w:r w:rsidR="002F407F">
        <w:rPr>
          <w:rFonts w:ascii="Times New Roman" w:eastAsia="Times New Roman" w:hAnsi="Times New Roman" w:cs="Times New Roman"/>
          <w:color w:val="000000"/>
          <w:szCs w:val="24"/>
        </w:rPr>
        <w:t>í</w:t>
      </w:r>
      <w:r w:rsidR="00553519" w:rsidRPr="00CD1AFC">
        <w:rPr>
          <w:rFonts w:ascii="Times New Roman" w:eastAsia="Times New Roman" w:hAnsi="Times New Roman" w:cs="Times New Roman"/>
          <w:color w:val="000000"/>
          <w:szCs w:val="24"/>
        </w:rPr>
        <w:t xml:space="preserve">: </w:t>
      </w:r>
      <w:r w:rsidR="008667FE">
        <w:rPr>
          <w:rFonts w:ascii="Times New Roman" w:eastAsia="Times New Roman" w:hAnsi="Times New Roman" w:cs="Times New Roman"/>
          <w:color w:val="000000"/>
          <w:szCs w:val="24"/>
        </w:rPr>
        <w:t>Tereza Komanová a Lucie Vondráčková</w:t>
      </w:r>
    </w:p>
    <w:p w14:paraId="354123C8" w14:textId="77777777" w:rsidR="00613F49" w:rsidRPr="002F407F" w:rsidRDefault="00613F49" w:rsidP="002F407F">
      <w:pPr>
        <w:spacing w:after="0" w:line="240" w:lineRule="auto"/>
        <w:ind w:left="284" w:right="253"/>
        <w:jc w:val="both"/>
        <w:rPr>
          <w:rFonts w:ascii="Times New Roman" w:eastAsia="Times New Roman" w:hAnsi="Times New Roman" w:cs="Times New Roman"/>
          <w:szCs w:val="24"/>
        </w:rPr>
      </w:pPr>
    </w:p>
    <w:p w14:paraId="7943BE17" w14:textId="77777777" w:rsidR="00007433" w:rsidRPr="00007433" w:rsidRDefault="00007433" w:rsidP="00007433">
      <w:pPr>
        <w:ind w:left="284" w:right="253"/>
        <w:jc w:val="both"/>
        <w:rPr>
          <w:rFonts w:ascii="Times New Roman" w:hAnsi="Times New Roman" w:cs="Times New Roman"/>
          <w:sz w:val="24"/>
          <w:szCs w:val="24"/>
        </w:rPr>
      </w:pPr>
      <w:r w:rsidRPr="00007433">
        <w:rPr>
          <w:rFonts w:ascii="Times New Roman" w:hAnsi="Times New Roman" w:cs="Times New Roman"/>
          <w:b/>
          <w:sz w:val="24"/>
          <w:szCs w:val="24"/>
        </w:rPr>
        <w:t>Kontakt:</w:t>
      </w:r>
      <w:r w:rsidRPr="00007433">
        <w:rPr>
          <w:rFonts w:ascii="Times New Roman" w:hAnsi="Times New Roman" w:cs="Times New Roman"/>
          <w:sz w:val="24"/>
          <w:szCs w:val="24"/>
        </w:rPr>
        <w:t xml:space="preserve"> František Příbrský – 723 156 162, pribrsky.f@kukang.org, Luboš Příbrský – 725 749 326, lubospribrsky@gmail.com</w:t>
      </w:r>
    </w:p>
    <w:p w14:paraId="2E407135" w14:textId="77777777" w:rsidR="00007433" w:rsidRPr="00CD1AFC" w:rsidRDefault="00007433" w:rsidP="00553519">
      <w:pPr>
        <w:spacing w:after="120" w:line="240" w:lineRule="auto"/>
        <w:ind w:left="284" w:right="142"/>
        <w:jc w:val="both"/>
        <w:rPr>
          <w:rFonts w:ascii="Times New Roman" w:hAnsi="Times New Roman" w:cs="Times New Roman"/>
          <w:b/>
          <w:sz w:val="24"/>
          <w:szCs w:val="24"/>
        </w:rPr>
      </w:pPr>
    </w:p>
    <w:p w14:paraId="1665146F" w14:textId="77777777" w:rsidR="009D0978" w:rsidRDefault="009D0978" w:rsidP="00007433">
      <w:pPr>
        <w:spacing w:after="240"/>
      </w:pPr>
    </w:p>
    <w:p w14:paraId="294E3308" w14:textId="77777777" w:rsidR="006A7B68" w:rsidRDefault="006A7B68" w:rsidP="00A3589F">
      <w:pPr>
        <w:spacing w:after="120"/>
        <w:ind w:left="284" w:right="395"/>
        <w:jc w:val="both"/>
        <w:rPr>
          <w:rFonts w:ascii="Times New Roman" w:hAnsi="Times New Roman" w:cs="Times New Roman"/>
          <w:sz w:val="24"/>
          <w:szCs w:val="24"/>
        </w:rPr>
      </w:pPr>
    </w:p>
    <w:p w14:paraId="394D1843" w14:textId="77777777" w:rsidR="006A7B68" w:rsidRDefault="006A7B68" w:rsidP="00A3589F">
      <w:pPr>
        <w:spacing w:after="120"/>
        <w:ind w:left="284" w:right="395"/>
        <w:jc w:val="both"/>
        <w:rPr>
          <w:rFonts w:ascii="Times New Roman" w:hAnsi="Times New Roman" w:cs="Times New Roman"/>
          <w:sz w:val="24"/>
          <w:szCs w:val="24"/>
        </w:rPr>
      </w:pPr>
    </w:p>
    <w:p w14:paraId="5DA89210" w14:textId="77777777" w:rsidR="006A7B68" w:rsidRDefault="006A7B68" w:rsidP="00A3589F">
      <w:pPr>
        <w:spacing w:after="120"/>
        <w:ind w:left="284" w:right="395"/>
        <w:jc w:val="both"/>
        <w:rPr>
          <w:rFonts w:ascii="Times New Roman" w:hAnsi="Times New Roman" w:cs="Times New Roman"/>
          <w:sz w:val="24"/>
          <w:szCs w:val="24"/>
        </w:rPr>
      </w:pPr>
    </w:p>
    <w:p w14:paraId="1FB54BC1" w14:textId="77777777" w:rsidR="006A7B68" w:rsidRDefault="006A7B68" w:rsidP="000F6EEB">
      <w:pPr>
        <w:spacing w:after="120"/>
        <w:ind w:right="395"/>
        <w:jc w:val="both"/>
        <w:rPr>
          <w:rFonts w:ascii="Times New Roman" w:hAnsi="Times New Roman" w:cs="Times New Roman"/>
          <w:sz w:val="24"/>
          <w:szCs w:val="24"/>
        </w:rPr>
      </w:pPr>
    </w:p>
    <w:p w14:paraId="0927ED21" w14:textId="77777777" w:rsidR="006A7B68" w:rsidRDefault="006A7B68" w:rsidP="00A3589F">
      <w:pPr>
        <w:spacing w:after="120"/>
        <w:ind w:left="284" w:right="395"/>
        <w:jc w:val="both"/>
        <w:rPr>
          <w:rFonts w:ascii="Times New Roman" w:hAnsi="Times New Roman" w:cs="Times New Roman"/>
          <w:sz w:val="24"/>
          <w:szCs w:val="24"/>
        </w:rPr>
      </w:pPr>
    </w:p>
    <w:p w14:paraId="5BC0BF70" w14:textId="77777777" w:rsidR="006A7B68" w:rsidRDefault="006A7B68" w:rsidP="00A3589F">
      <w:pPr>
        <w:spacing w:after="120"/>
        <w:ind w:left="284" w:right="395"/>
        <w:jc w:val="both"/>
        <w:rPr>
          <w:rFonts w:ascii="Times New Roman" w:hAnsi="Times New Roman" w:cs="Times New Roman"/>
          <w:sz w:val="24"/>
          <w:szCs w:val="24"/>
        </w:rPr>
      </w:pPr>
    </w:p>
    <w:p w14:paraId="0C7D0B39" w14:textId="77777777" w:rsidR="006A7B68" w:rsidRDefault="006A7B68" w:rsidP="00A3589F">
      <w:pPr>
        <w:spacing w:after="120"/>
        <w:ind w:left="284" w:right="395"/>
        <w:jc w:val="both"/>
        <w:rPr>
          <w:rFonts w:ascii="Times New Roman" w:hAnsi="Times New Roman" w:cs="Times New Roman"/>
          <w:sz w:val="24"/>
          <w:szCs w:val="24"/>
        </w:rPr>
      </w:pPr>
    </w:p>
    <w:p w14:paraId="342453E3" w14:textId="77777777" w:rsidR="006A7B68" w:rsidRDefault="006A7B68" w:rsidP="00A3589F">
      <w:pPr>
        <w:spacing w:after="120"/>
        <w:ind w:left="284" w:right="395"/>
        <w:jc w:val="both"/>
        <w:rPr>
          <w:rFonts w:ascii="Times New Roman" w:hAnsi="Times New Roman" w:cs="Times New Roman"/>
          <w:sz w:val="24"/>
          <w:szCs w:val="24"/>
        </w:rPr>
      </w:pPr>
    </w:p>
    <w:p w14:paraId="70B2FE8F" w14:textId="77777777" w:rsidR="006A7B68" w:rsidRDefault="006A7B68" w:rsidP="00A3589F">
      <w:pPr>
        <w:spacing w:after="120"/>
        <w:ind w:left="284" w:right="395"/>
        <w:jc w:val="both"/>
        <w:rPr>
          <w:rFonts w:ascii="Times New Roman" w:hAnsi="Times New Roman" w:cs="Times New Roman"/>
          <w:sz w:val="24"/>
          <w:szCs w:val="24"/>
        </w:rPr>
      </w:pPr>
    </w:p>
    <w:p w14:paraId="1DDC9EA6" w14:textId="77777777" w:rsidR="006A7B68" w:rsidRDefault="006A7B68" w:rsidP="00A3589F">
      <w:pPr>
        <w:spacing w:after="120"/>
        <w:ind w:left="284" w:right="395"/>
        <w:jc w:val="both"/>
        <w:rPr>
          <w:rFonts w:ascii="Times New Roman" w:hAnsi="Times New Roman" w:cs="Times New Roman"/>
          <w:sz w:val="24"/>
          <w:szCs w:val="24"/>
        </w:rPr>
      </w:pPr>
    </w:p>
    <w:p w14:paraId="469D1EA9" w14:textId="4FE12485" w:rsidR="0027542A" w:rsidRPr="0027542A" w:rsidRDefault="0027542A" w:rsidP="000F6EEB">
      <w:pPr>
        <w:pStyle w:val="Normlnweb"/>
        <w:spacing w:before="0" w:beforeAutospacing="0" w:after="0" w:afterAutospacing="0"/>
        <w:ind w:right="112"/>
        <w:jc w:val="both"/>
      </w:pPr>
    </w:p>
    <w:p w14:paraId="14AE0659" w14:textId="77777777" w:rsidR="0027542A" w:rsidRPr="0027542A" w:rsidRDefault="0027542A" w:rsidP="00A3589F">
      <w:pPr>
        <w:jc w:val="both"/>
        <w:rPr>
          <w:rFonts w:ascii="Times New Roman" w:hAnsi="Times New Roman" w:cs="Times New Roman"/>
          <w:sz w:val="24"/>
          <w:szCs w:val="24"/>
        </w:rPr>
      </w:pPr>
    </w:p>
    <w:p w14:paraId="73364CB6" w14:textId="77777777" w:rsidR="0027542A" w:rsidRDefault="0027542A" w:rsidP="00A3589F">
      <w:pPr>
        <w:jc w:val="both"/>
        <w:rPr>
          <w:rFonts w:ascii="Times New Roman" w:hAnsi="Times New Roman" w:cs="Times New Roman"/>
          <w:sz w:val="24"/>
          <w:szCs w:val="24"/>
        </w:rPr>
      </w:pPr>
    </w:p>
    <w:p w14:paraId="0529CDCB" w14:textId="77777777" w:rsidR="00094646" w:rsidRDefault="00094646" w:rsidP="00A3589F">
      <w:pPr>
        <w:jc w:val="both"/>
        <w:rPr>
          <w:rFonts w:ascii="Times New Roman" w:hAnsi="Times New Roman" w:cs="Times New Roman"/>
          <w:sz w:val="24"/>
          <w:szCs w:val="24"/>
        </w:rPr>
      </w:pPr>
    </w:p>
    <w:p w14:paraId="7B080312" w14:textId="77777777" w:rsidR="0027542A" w:rsidRDefault="0027542A" w:rsidP="000F6EEB">
      <w:pPr>
        <w:pStyle w:val="Zhlav"/>
        <w:spacing w:after="240"/>
        <w:ind w:right="112"/>
        <w:jc w:val="both"/>
        <w:rPr>
          <w:rFonts w:ascii="Times New Roman" w:hAnsi="Times New Roman" w:cs="Times New Roman"/>
          <w:b/>
          <w:sz w:val="28"/>
        </w:rPr>
      </w:pPr>
    </w:p>
    <w:sectPr w:rsidR="0027542A" w:rsidSect="00005F3F">
      <w:headerReference w:type="default" r:id="rId8"/>
      <w:pgSz w:w="11906" w:h="16838"/>
      <w:pgMar w:top="1134" w:right="794" w:bottom="284" w:left="79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6F4D" w14:textId="77777777" w:rsidR="000C4296" w:rsidRDefault="000C4296" w:rsidP="00925FDA">
      <w:pPr>
        <w:spacing w:after="0" w:line="240" w:lineRule="auto"/>
      </w:pPr>
      <w:r>
        <w:separator/>
      </w:r>
    </w:p>
  </w:endnote>
  <w:endnote w:type="continuationSeparator" w:id="0">
    <w:p w14:paraId="1A39CCAF" w14:textId="77777777" w:rsidR="000C4296" w:rsidRDefault="000C4296" w:rsidP="0092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604020202020204"/>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41912" w14:textId="77777777" w:rsidR="000C4296" w:rsidRDefault="000C4296" w:rsidP="00925FDA">
      <w:pPr>
        <w:spacing w:after="0" w:line="240" w:lineRule="auto"/>
      </w:pPr>
      <w:r>
        <w:separator/>
      </w:r>
    </w:p>
  </w:footnote>
  <w:footnote w:type="continuationSeparator" w:id="0">
    <w:p w14:paraId="48A19375" w14:textId="77777777" w:rsidR="000C4296" w:rsidRDefault="000C4296" w:rsidP="0092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663A" w14:textId="77777777" w:rsidR="00F232EA" w:rsidRPr="00485288" w:rsidRDefault="00990F51" w:rsidP="00485288">
    <w:pPr>
      <w:pStyle w:val="Zhlav"/>
      <w:ind w:left="284" w:right="112"/>
      <w:rPr>
        <w:rFonts w:ascii="Times New Roman" w:hAnsi="Times New Roman" w:cs="Times New Roman"/>
        <w:b/>
        <w:sz w:val="28"/>
      </w:rPr>
    </w:pPr>
    <w:r>
      <w:rPr>
        <w:rFonts w:ascii="Times New Roman" w:hAnsi="Times New Roman" w:cs="Times New Roman"/>
        <w:b/>
        <w:noProof/>
        <w:sz w:val="28"/>
        <w:lang w:val="en-US"/>
      </w:rPr>
      <w:drawing>
        <wp:anchor distT="0" distB="0" distL="114300" distR="114300" simplePos="0" relativeHeight="251658240" behindDoc="0" locked="0" layoutInCell="1" allowOverlap="1" wp14:anchorId="1B09FB6C" wp14:editId="68FF30A7">
          <wp:simplePos x="0" y="0"/>
          <wp:positionH relativeFrom="margin">
            <wp:posOffset>5677535</wp:posOffset>
          </wp:positionH>
          <wp:positionV relativeFrom="paragraph">
            <wp:posOffset>86361</wp:posOffset>
          </wp:positionV>
          <wp:extent cx="914400" cy="1161560"/>
          <wp:effectExtent l="19050" t="0" r="0" b="0"/>
          <wp:wrapNone/>
          <wp:docPr id="12" n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
                    <a:extLst>
                      <a:ext uri="{28A0092B-C50C-407E-A947-70E740481C1C}">
                        <a14:useLocalDpi xmlns:a14="http://schemas.microsoft.com/office/drawing/2010/main" val="0"/>
                      </a:ext>
                    </a:extLst>
                  </a:blip>
                  <a:stretch>
                    <a:fillRect/>
                  </a:stretch>
                </pic:blipFill>
                <pic:spPr>
                  <a:xfrm>
                    <a:off x="0" y="0"/>
                    <a:ext cx="921130" cy="1170109"/>
                  </a:xfrm>
                  <a:prstGeom prst="rect">
                    <a:avLst/>
                  </a:prstGeom>
                </pic:spPr>
              </pic:pic>
            </a:graphicData>
          </a:graphic>
        </wp:anchor>
      </w:drawing>
    </w:r>
  </w:p>
  <w:p w14:paraId="6B1A8640" w14:textId="77777777" w:rsidR="00485288" w:rsidRDefault="008F7743" w:rsidP="00485288">
    <w:pPr>
      <w:pStyle w:val="Zhlav"/>
      <w:ind w:left="284" w:right="112"/>
      <w:jc w:val="both"/>
      <w:rPr>
        <w:rFonts w:ascii="Times New Roman" w:hAnsi="Times New Roman" w:cs="Times New Roman"/>
        <w:sz w:val="24"/>
      </w:rPr>
    </w:pPr>
    <w:r>
      <w:rPr>
        <w:rFonts w:ascii="Times New Roman" w:hAnsi="Times New Roman" w:cs="Times New Roman"/>
        <w:b/>
        <w:sz w:val="24"/>
        <w:szCs w:val="24"/>
      </w:rPr>
      <w:t xml:space="preserve">The Kukang Rescue Program, </w:t>
    </w:r>
    <w:r w:rsidR="00485288" w:rsidRPr="00574F74">
      <w:rPr>
        <w:rFonts w:ascii="Times New Roman" w:hAnsi="Times New Roman" w:cs="Times New Roman"/>
        <w:b/>
        <w:sz w:val="24"/>
        <w:szCs w:val="24"/>
      </w:rPr>
      <w:t>z.</w:t>
    </w:r>
    <w:r>
      <w:rPr>
        <w:rFonts w:ascii="Times New Roman" w:hAnsi="Times New Roman" w:cs="Times New Roman"/>
        <w:b/>
        <w:sz w:val="24"/>
        <w:szCs w:val="24"/>
      </w:rPr>
      <w:t xml:space="preserve"> </w:t>
    </w:r>
    <w:r w:rsidR="00485288" w:rsidRPr="00574F74">
      <w:rPr>
        <w:rFonts w:ascii="Times New Roman" w:hAnsi="Times New Roman" w:cs="Times New Roman"/>
        <w:b/>
        <w:sz w:val="24"/>
        <w:szCs w:val="24"/>
      </w:rPr>
      <w:t>s.</w:t>
    </w:r>
  </w:p>
  <w:p w14:paraId="739D3484" w14:textId="0660A16D" w:rsidR="00485288" w:rsidRPr="00831EFE" w:rsidRDefault="00836BA7" w:rsidP="00485288">
    <w:pPr>
      <w:pStyle w:val="Zhlav"/>
      <w:ind w:left="284" w:right="112"/>
      <w:jc w:val="both"/>
      <w:rPr>
        <w:rFonts w:ascii="Times New Roman" w:hAnsi="Times New Roman" w:cs="Times New Roman"/>
        <w:sz w:val="24"/>
      </w:rPr>
    </w:pPr>
    <w:r>
      <w:rPr>
        <w:rFonts w:ascii="Times New Roman" w:hAnsi="Times New Roman" w:cs="Times New Roman"/>
        <w:sz w:val="24"/>
      </w:rPr>
      <w:t>Ostrovní 2</w:t>
    </w:r>
    <w:r w:rsidR="00485288">
      <w:rPr>
        <w:rFonts w:ascii="Times New Roman" w:hAnsi="Times New Roman" w:cs="Times New Roman"/>
        <w:sz w:val="24"/>
      </w:rPr>
      <w:t xml:space="preserve">14, </w:t>
    </w:r>
    <w:r>
      <w:rPr>
        <w:rFonts w:ascii="Times New Roman" w:hAnsi="Times New Roman" w:cs="Times New Roman"/>
        <w:sz w:val="24"/>
      </w:rPr>
      <w:t>500</w:t>
    </w:r>
    <w:r w:rsidR="00485288" w:rsidRPr="00831EFE">
      <w:rPr>
        <w:rFonts w:ascii="Times New Roman" w:hAnsi="Times New Roman" w:cs="Times New Roman"/>
        <w:sz w:val="24"/>
      </w:rPr>
      <w:t xml:space="preserve"> 0</w:t>
    </w:r>
    <w:r>
      <w:rPr>
        <w:rFonts w:ascii="Times New Roman" w:hAnsi="Times New Roman" w:cs="Times New Roman"/>
        <w:sz w:val="24"/>
      </w:rPr>
      <w:t>9</w:t>
    </w:r>
    <w:r w:rsidR="00485288" w:rsidRPr="00831EFE">
      <w:rPr>
        <w:rFonts w:ascii="Times New Roman" w:hAnsi="Times New Roman" w:cs="Times New Roman"/>
        <w:sz w:val="24"/>
      </w:rPr>
      <w:t xml:space="preserve">, </w:t>
    </w:r>
    <w:r>
      <w:rPr>
        <w:rFonts w:ascii="Times New Roman" w:hAnsi="Times New Roman" w:cs="Times New Roman"/>
        <w:sz w:val="24"/>
      </w:rPr>
      <w:t>Hradec Králové</w:t>
    </w:r>
    <w:r w:rsidR="00485288" w:rsidRPr="00831EFE">
      <w:rPr>
        <w:rFonts w:ascii="Times New Roman" w:hAnsi="Times New Roman" w:cs="Times New Roman"/>
        <w:sz w:val="24"/>
      </w:rPr>
      <w:t xml:space="preserve"> </w:t>
    </w:r>
  </w:p>
  <w:p w14:paraId="70F4A21D" w14:textId="77777777" w:rsidR="008F7743" w:rsidRDefault="00485288" w:rsidP="008F7743">
    <w:pPr>
      <w:pStyle w:val="Zhlav"/>
      <w:spacing w:after="240"/>
      <w:ind w:left="284" w:right="112"/>
      <w:jc w:val="both"/>
      <w:rPr>
        <w:rFonts w:ascii="Times New Roman" w:hAnsi="Times New Roman" w:cs="Times New Roman"/>
        <w:sz w:val="24"/>
      </w:rPr>
    </w:pPr>
    <w:r w:rsidRPr="00831EFE">
      <w:rPr>
        <w:rFonts w:ascii="Times New Roman" w:hAnsi="Times New Roman" w:cs="Times New Roman"/>
        <w:sz w:val="24"/>
      </w:rPr>
      <w:t>IČ: 05611717</w:t>
    </w:r>
  </w:p>
  <w:p w14:paraId="73FC1D9B" w14:textId="77777777" w:rsidR="008F7743" w:rsidRDefault="000C4296" w:rsidP="008F7743">
    <w:pPr>
      <w:pStyle w:val="Zhlav"/>
      <w:ind w:left="284" w:right="112"/>
      <w:jc w:val="both"/>
      <w:rPr>
        <w:rStyle w:val="Hypertextovodkaz"/>
        <w:rFonts w:ascii="Times New Roman" w:hAnsi="Times New Roman" w:cs="Times New Roman"/>
        <w:color w:val="auto"/>
        <w:sz w:val="24"/>
        <w:u w:val="none"/>
      </w:rPr>
    </w:pPr>
    <w:hyperlink r:id="rId2" w:history="1">
      <w:r w:rsidR="00485288" w:rsidRPr="00A24EA3">
        <w:rPr>
          <w:rStyle w:val="Hypertextovodkaz"/>
          <w:rFonts w:ascii="Times New Roman" w:hAnsi="Times New Roman" w:cs="Times New Roman"/>
          <w:sz w:val="24"/>
        </w:rPr>
        <w:t>project@kukang.org</w:t>
      </w:r>
    </w:hyperlink>
  </w:p>
  <w:p w14:paraId="2A08B2E1" w14:textId="77777777" w:rsidR="00990F51" w:rsidRPr="008F7743" w:rsidRDefault="000C4296" w:rsidP="008F7743">
    <w:pPr>
      <w:pStyle w:val="Zhlav"/>
      <w:ind w:left="284" w:right="112"/>
      <w:jc w:val="both"/>
      <w:rPr>
        <w:rFonts w:ascii="Times New Roman" w:hAnsi="Times New Roman" w:cs="Times New Roman"/>
        <w:sz w:val="24"/>
      </w:rPr>
    </w:pPr>
    <w:hyperlink r:id="rId3" w:history="1">
      <w:r w:rsidR="00485288" w:rsidRPr="00A24EA3">
        <w:rPr>
          <w:rStyle w:val="Hypertextovodkaz"/>
          <w:rFonts w:ascii="Times New Roman" w:hAnsi="Times New Roman" w:cs="Times New Roman"/>
          <w:sz w:val="24"/>
        </w:rPr>
        <w:t>www.kukang.org</w:t>
      </w:r>
    </w:hyperlink>
  </w:p>
  <w:p w14:paraId="2AC3270C" w14:textId="77777777" w:rsidR="00F232EA" w:rsidRPr="007858B9" w:rsidRDefault="00F232EA" w:rsidP="00574F74">
    <w:pPr>
      <w:pStyle w:val="Zhlav"/>
      <w:pBdr>
        <w:bottom w:val="single" w:sz="12" w:space="1" w:color="auto"/>
      </w:pBdr>
      <w:ind w:left="284" w:right="112"/>
      <w:rPr>
        <w:rFonts w:ascii="Times New Roman" w:hAnsi="Times New Roman" w:cs="Times New Roman"/>
        <w:sz w:val="4"/>
      </w:rPr>
    </w:pPr>
  </w:p>
  <w:p w14:paraId="1BBDD1E0" w14:textId="77777777" w:rsidR="00925FDA" w:rsidRPr="00F232EA" w:rsidRDefault="00925FDA" w:rsidP="00574F74">
    <w:pPr>
      <w:pStyle w:val="Zhlav"/>
      <w:ind w:left="284" w:right="112"/>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DA"/>
    <w:rsid w:val="00004EB7"/>
    <w:rsid w:val="00005F3F"/>
    <w:rsid w:val="00007433"/>
    <w:rsid w:val="00040667"/>
    <w:rsid w:val="000677A8"/>
    <w:rsid w:val="0007569F"/>
    <w:rsid w:val="00094646"/>
    <w:rsid w:val="00095386"/>
    <w:rsid w:val="000A4C5F"/>
    <w:rsid w:val="000C4296"/>
    <w:rsid w:val="000F41B3"/>
    <w:rsid w:val="000F6EEB"/>
    <w:rsid w:val="001003B2"/>
    <w:rsid w:val="0013463C"/>
    <w:rsid w:val="001B6271"/>
    <w:rsid w:val="001E0293"/>
    <w:rsid w:val="001E1266"/>
    <w:rsid w:val="00225FC2"/>
    <w:rsid w:val="0023128F"/>
    <w:rsid w:val="002422A0"/>
    <w:rsid w:val="00260136"/>
    <w:rsid w:val="0027446E"/>
    <w:rsid w:val="0027542A"/>
    <w:rsid w:val="0028418B"/>
    <w:rsid w:val="002F407F"/>
    <w:rsid w:val="00352F4B"/>
    <w:rsid w:val="003714EF"/>
    <w:rsid w:val="00382F6C"/>
    <w:rsid w:val="0039006C"/>
    <w:rsid w:val="003C5C1C"/>
    <w:rsid w:val="003D24AB"/>
    <w:rsid w:val="003E032D"/>
    <w:rsid w:val="003E30F0"/>
    <w:rsid w:val="003E6D5A"/>
    <w:rsid w:val="00435CD3"/>
    <w:rsid w:val="00463A39"/>
    <w:rsid w:val="00485288"/>
    <w:rsid w:val="004911F6"/>
    <w:rsid w:val="0049692F"/>
    <w:rsid w:val="004D187D"/>
    <w:rsid w:val="00553519"/>
    <w:rsid w:val="00574F74"/>
    <w:rsid w:val="005A114F"/>
    <w:rsid w:val="005B16B9"/>
    <w:rsid w:val="005D37D6"/>
    <w:rsid w:val="005E3A29"/>
    <w:rsid w:val="00613F49"/>
    <w:rsid w:val="00676AC0"/>
    <w:rsid w:val="00686402"/>
    <w:rsid w:val="006903AD"/>
    <w:rsid w:val="006A7B68"/>
    <w:rsid w:val="0071585B"/>
    <w:rsid w:val="00723447"/>
    <w:rsid w:val="00725438"/>
    <w:rsid w:val="00756C5F"/>
    <w:rsid w:val="007B3EE8"/>
    <w:rsid w:val="007D47B2"/>
    <w:rsid w:val="007D4B29"/>
    <w:rsid w:val="007D6A64"/>
    <w:rsid w:val="0081445A"/>
    <w:rsid w:val="00831EFE"/>
    <w:rsid w:val="00836BA7"/>
    <w:rsid w:val="00864A26"/>
    <w:rsid w:val="008667FE"/>
    <w:rsid w:val="00887EE5"/>
    <w:rsid w:val="00891B04"/>
    <w:rsid w:val="008B449F"/>
    <w:rsid w:val="008F542C"/>
    <w:rsid w:val="008F7743"/>
    <w:rsid w:val="00901AE9"/>
    <w:rsid w:val="00914FD4"/>
    <w:rsid w:val="00925FDA"/>
    <w:rsid w:val="0095108B"/>
    <w:rsid w:val="00990F51"/>
    <w:rsid w:val="009D0978"/>
    <w:rsid w:val="009D5EB3"/>
    <w:rsid w:val="00A12EF7"/>
    <w:rsid w:val="00A14F20"/>
    <w:rsid w:val="00A15966"/>
    <w:rsid w:val="00A3589F"/>
    <w:rsid w:val="00A5056A"/>
    <w:rsid w:val="00A85BD6"/>
    <w:rsid w:val="00AA3155"/>
    <w:rsid w:val="00AF3F0F"/>
    <w:rsid w:val="00B240C1"/>
    <w:rsid w:val="00B35DE4"/>
    <w:rsid w:val="00B60A98"/>
    <w:rsid w:val="00B64902"/>
    <w:rsid w:val="00BB6F12"/>
    <w:rsid w:val="00BC3A84"/>
    <w:rsid w:val="00BF5390"/>
    <w:rsid w:val="00C10A14"/>
    <w:rsid w:val="00C24712"/>
    <w:rsid w:val="00C36CFF"/>
    <w:rsid w:val="00C50BB3"/>
    <w:rsid w:val="00CB3774"/>
    <w:rsid w:val="00CC0349"/>
    <w:rsid w:val="00CD0D48"/>
    <w:rsid w:val="00CE0885"/>
    <w:rsid w:val="00D5592F"/>
    <w:rsid w:val="00D5697B"/>
    <w:rsid w:val="00D57A7C"/>
    <w:rsid w:val="00D6108C"/>
    <w:rsid w:val="00D677D7"/>
    <w:rsid w:val="00DB2BD6"/>
    <w:rsid w:val="00DB683B"/>
    <w:rsid w:val="00DD1C96"/>
    <w:rsid w:val="00DE21BE"/>
    <w:rsid w:val="00DE3309"/>
    <w:rsid w:val="00E6631F"/>
    <w:rsid w:val="00ED2C67"/>
    <w:rsid w:val="00ED2EA8"/>
    <w:rsid w:val="00EF12D3"/>
    <w:rsid w:val="00EF22FA"/>
    <w:rsid w:val="00EF2EDA"/>
    <w:rsid w:val="00F02215"/>
    <w:rsid w:val="00F17A40"/>
    <w:rsid w:val="00F232EA"/>
    <w:rsid w:val="00F2712B"/>
    <w:rsid w:val="00F61F77"/>
    <w:rsid w:val="00F70C43"/>
    <w:rsid w:val="00F804C1"/>
    <w:rsid w:val="00FB0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FA7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12EF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5F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5FDA"/>
  </w:style>
  <w:style w:type="paragraph" w:styleId="Zpat">
    <w:name w:val="footer"/>
    <w:basedOn w:val="Normln"/>
    <w:link w:val="ZpatChar"/>
    <w:uiPriority w:val="99"/>
    <w:unhideWhenUsed/>
    <w:rsid w:val="00925FDA"/>
    <w:pPr>
      <w:tabs>
        <w:tab w:val="center" w:pos="4536"/>
        <w:tab w:val="right" w:pos="9072"/>
      </w:tabs>
      <w:spacing w:after="0" w:line="240" w:lineRule="auto"/>
    </w:pPr>
  </w:style>
  <w:style w:type="character" w:customStyle="1" w:styleId="ZpatChar">
    <w:name w:val="Zápatí Char"/>
    <w:basedOn w:val="Standardnpsmoodstavce"/>
    <w:link w:val="Zpat"/>
    <w:uiPriority w:val="99"/>
    <w:rsid w:val="00925FDA"/>
  </w:style>
  <w:style w:type="character" w:styleId="Odkaznakoment">
    <w:name w:val="annotation reference"/>
    <w:basedOn w:val="Standardnpsmoodstavce"/>
    <w:uiPriority w:val="99"/>
    <w:semiHidden/>
    <w:unhideWhenUsed/>
    <w:rsid w:val="00D677D7"/>
    <w:rPr>
      <w:sz w:val="16"/>
      <w:szCs w:val="16"/>
    </w:rPr>
  </w:style>
  <w:style w:type="paragraph" w:styleId="Textkomente">
    <w:name w:val="annotation text"/>
    <w:basedOn w:val="Normln"/>
    <w:link w:val="TextkomenteChar"/>
    <w:uiPriority w:val="99"/>
    <w:semiHidden/>
    <w:unhideWhenUsed/>
    <w:rsid w:val="00D677D7"/>
    <w:pPr>
      <w:spacing w:line="240" w:lineRule="auto"/>
    </w:pPr>
    <w:rPr>
      <w:sz w:val="20"/>
      <w:szCs w:val="20"/>
    </w:rPr>
  </w:style>
  <w:style w:type="character" w:customStyle="1" w:styleId="TextkomenteChar">
    <w:name w:val="Text komentáře Char"/>
    <w:basedOn w:val="Standardnpsmoodstavce"/>
    <w:link w:val="Textkomente"/>
    <w:uiPriority w:val="99"/>
    <w:semiHidden/>
    <w:rsid w:val="00D677D7"/>
    <w:rPr>
      <w:sz w:val="20"/>
      <w:szCs w:val="20"/>
    </w:rPr>
  </w:style>
  <w:style w:type="paragraph" w:styleId="Pedmtkomente">
    <w:name w:val="annotation subject"/>
    <w:basedOn w:val="Textkomente"/>
    <w:next w:val="Textkomente"/>
    <w:link w:val="PedmtkomenteChar"/>
    <w:uiPriority w:val="99"/>
    <w:semiHidden/>
    <w:unhideWhenUsed/>
    <w:rsid w:val="00D677D7"/>
    <w:rPr>
      <w:b/>
      <w:bCs/>
    </w:rPr>
  </w:style>
  <w:style w:type="character" w:customStyle="1" w:styleId="PedmtkomenteChar">
    <w:name w:val="Předmět komentáře Char"/>
    <w:basedOn w:val="TextkomenteChar"/>
    <w:link w:val="Pedmtkomente"/>
    <w:uiPriority w:val="99"/>
    <w:semiHidden/>
    <w:rsid w:val="00D677D7"/>
    <w:rPr>
      <w:b/>
      <w:bCs/>
      <w:sz w:val="20"/>
      <w:szCs w:val="20"/>
    </w:rPr>
  </w:style>
  <w:style w:type="paragraph" w:styleId="Textbubliny">
    <w:name w:val="Balloon Text"/>
    <w:basedOn w:val="Normln"/>
    <w:link w:val="TextbublinyChar"/>
    <w:uiPriority w:val="99"/>
    <w:semiHidden/>
    <w:unhideWhenUsed/>
    <w:rsid w:val="00D677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77D7"/>
    <w:rPr>
      <w:rFonts w:ascii="Segoe UI" w:hAnsi="Segoe UI" w:cs="Segoe UI"/>
      <w:sz w:val="18"/>
      <w:szCs w:val="18"/>
    </w:rPr>
  </w:style>
  <w:style w:type="character" w:styleId="Hypertextovodkaz">
    <w:name w:val="Hyperlink"/>
    <w:basedOn w:val="Standardnpsmoodstavce"/>
    <w:uiPriority w:val="99"/>
    <w:unhideWhenUsed/>
    <w:rsid w:val="00F232EA"/>
    <w:rPr>
      <w:color w:val="0563C1" w:themeColor="hyperlink"/>
      <w:u w:val="single"/>
    </w:rPr>
  </w:style>
  <w:style w:type="character" w:customStyle="1" w:styleId="Nevyeenzmnka1">
    <w:name w:val="Nevyřešená zmínka1"/>
    <w:basedOn w:val="Standardnpsmoodstavce"/>
    <w:uiPriority w:val="99"/>
    <w:semiHidden/>
    <w:unhideWhenUsed/>
    <w:rsid w:val="00831EFE"/>
    <w:rPr>
      <w:color w:val="808080"/>
      <w:shd w:val="clear" w:color="auto" w:fill="E6E6E6"/>
    </w:rPr>
  </w:style>
  <w:style w:type="character" w:styleId="Sledovanodkaz">
    <w:name w:val="FollowedHyperlink"/>
    <w:basedOn w:val="Standardnpsmoodstavce"/>
    <w:uiPriority w:val="99"/>
    <w:semiHidden/>
    <w:unhideWhenUsed/>
    <w:rsid w:val="00EF12D3"/>
    <w:rPr>
      <w:color w:val="954F72" w:themeColor="followedHyperlink"/>
      <w:u w:val="single"/>
    </w:rPr>
  </w:style>
  <w:style w:type="paragraph" w:styleId="Normlnweb">
    <w:name w:val="Normal (Web)"/>
    <w:basedOn w:val="Normln"/>
    <w:uiPriority w:val="99"/>
    <w:unhideWhenUsed/>
    <w:rsid w:val="00D57A7C"/>
    <w:pPr>
      <w:spacing w:before="100" w:beforeAutospacing="1" w:after="100" w:afterAutospacing="1"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rsid w:val="007B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kang-coffe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kukang.org" TargetMode="External"/><Relationship Id="rId2" Type="http://schemas.openxmlformats.org/officeDocument/2006/relationships/hyperlink" Target="mailto:project@kukang.or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1F07C-BC96-9747-BEA1-3D3E7F83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500</Words>
  <Characters>2953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Pribrsky</dc:creator>
  <cp:keywords/>
  <dc:description/>
  <cp:lastModifiedBy>Kateřina Holubová</cp:lastModifiedBy>
  <cp:revision>9</cp:revision>
  <dcterms:created xsi:type="dcterms:W3CDTF">2021-04-05T12:24:00Z</dcterms:created>
  <dcterms:modified xsi:type="dcterms:W3CDTF">2021-04-05T21:05:00Z</dcterms:modified>
</cp:coreProperties>
</file>